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Pr="001B265B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265B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1B265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B265B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Pr="001B265B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65B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1B265B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1B265B">
        <w:rPr>
          <w:rFonts w:ascii="Times New Roman" w:hAnsi="Times New Roman" w:cs="Times New Roman"/>
          <w:sz w:val="24"/>
          <w:szCs w:val="24"/>
        </w:rPr>
        <w:t>, д.35</w:t>
      </w:r>
    </w:p>
    <w:p w:rsidR="001B265B" w:rsidRDefault="001B265B" w:rsidP="00FF584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915FAE" w:rsidRPr="001B265B" w:rsidRDefault="00C54AF8" w:rsidP="00FF58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B265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1B265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1B265B">
        <w:rPr>
          <w:rFonts w:ascii="Times New Roman" w:eastAsia="Calibri" w:hAnsi="Times New Roman" w:cs="Times New Roman"/>
          <w:sz w:val="24"/>
          <w:szCs w:val="24"/>
        </w:rPr>
        <w:t>п</w:t>
      </w:r>
      <w:r w:rsidR="0028411B" w:rsidRPr="001B265B">
        <w:rPr>
          <w:rFonts w:ascii="Times New Roman" w:eastAsia="Calibri" w:hAnsi="Times New Roman" w:cs="Times New Roman"/>
          <w:sz w:val="24"/>
          <w:szCs w:val="24"/>
        </w:rPr>
        <w:t xml:space="preserve">оставка </w:t>
      </w:r>
      <w:r w:rsidR="007F680E" w:rsidRPr="001B265B">
        <w:rPr>
          <w:rFonts w:ascii="Times New Roman" w:eastAsia="Calibri" w:hAnsi="Times New Roman" w:cs="Times New Roman"/>
          <w:sz w:val="24"/>
          <w:szCs w:val="24"/>
        </w:rPr>
        <w:t>канцелярских товаров</w:t>
      </w:r>
      <w:r w:rsidR="001B26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5FAE" w:rsidRPr="001B265B" w:rsidRDefault="00915FAE" w:rsidP="001B265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1B265B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915FAE" w:rsidRPr="001B265B" w:rsidTr="00C13942">
        <w:trPr>
          <w:trHeight w:val="490"/>
        </w:trPr>
        <w:tc>
          <w:tcPr>
            <w:tcW w:w="562" w:type="dxa"/>
            <w:shd w:val="clear" w:color="auto" w:fill="CCFFFF"/>
            <w:vAlign w:val="center"/>
          </w:tcPr>
          <w:p w:rsidR="00915FAE" w:rsidRPr="001B265B" w:rsidRDefault="00915FAE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B26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915FAE" w:rsidRPr="001B265B" w:rsidRDefault="00915FAE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B265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915FAE" w:rsidRPr="001B265B" w:rsidRDefault="00915FAE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B265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915FAE" w:rsidRPr="001B265B" w:rsidRDefault="00915FAE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B265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915FAE" w:rsidRPr="001B265B" w:rsidRDefault="00915FAE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B265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E52A9B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265B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Бумага копировальная фиолетовая  (А4, 50 листов)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Копировальная бумага  фиолетового цвета, подходящая для рукописных работ и пишущих машинок. Папка, изготовленная из плотного ламинированного картона, защищает бумагу от деформации и загрязнения. В папке содержится 50 листов стандартного формата А4.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265B">
              <w:rPr>
                <w:rFonts w:ascii="Times New Roman" w:hAnsi="Times New Roman" w:cs="Times New Roman"/>
              </w:rPr>
              <w:t>пач</w:t>
            </w:r>
            <w:proofErr w:type="spellEnd"/>
            <w:r w:rsidRPr="001B26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E52A9B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B265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Бумага писчая (А4, 65 г/</w:t>
            </w:r>
            <w:proofErr w:type="spellStart"/>
            <w:r w:rsidRPr="001B265B">
              <w:rPr>
                <w:rFonts w:ascii="Times New Roman" w:hAnsi="Times New Roman" w:cs="Times New Roman"/>
              </w:rPr>
              <w:t>кв.м</w:t>
            </w:r>
            <w:proofErr w:type="spellEnd"/>
            <w:r w:rsidRPr="001B265B">
              <w:rPr>
                <w:rFonts w:ascii="Times New Roman" w:hAnsi="Times New Roman" w:cs="Times New Roman"/>
              </w:rPr>
              <w:t>, белизна 132% CIE, 250 листов)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Офсетная писчая бумага формата А4, предназначенная для секретарских работ, письма, а также для изготовления печатной продукции на матричных принтерах,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ризографах</w:t>
            </w:r>
            <w:proofErr w:type="spellEnd"/>
            <w:r w:rsidRPr="001B265B">
              <w:rPr>
                <w:rFonts w:ascii="Times New Roman" w:hAnsi="Times New Roman" w:cs="Times New Roman"/>
              </w:rPr>
              <w:t>, малых печатных машинах, в пачке 250 листов. Плотность листов составляет 65 г/</w:t>
            </w:r>
            <w:proofErr w:type="spellStart"/>
            <w:r w:rsidRPr="001B265B">
              <w:rPr>
                <w:rFonts w:ascii="Times New Roman" w:hAnsi="Times New Roman" w:cs="Times New Roman"/>
              </w:rPr>
              <w:t>кв.м</w:t>
            </w:r>
            <w:proofErr w:type="spellEnd"/>
            <w:r w:rsidRPr="001B265B">
              <w:rPr>
                <w:rFonts w:ascii="Times New Roman" w:hAnsi="Times New Roman" w:cs="Times New Roman"/>
              </w:rPr>
              <w:t>, белизна 132%.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265B">
              <w:rPr>
                <w:rFonts w:ascii="Times New Roman" w:hAnsi="Times New Roman" w:cs="Times New Roman"/>
              </w:rPr>
              <w:t>пач</w:t>
            </w:r>
            <w:proofErr w:type="spellEnd"/>
            <w:r w:rsidRPr="001B26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E52A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Калькулятор настольный 12-разрядный черный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Калькулятор </w:t>
            </w:r>
            <w:proofErr w:type="spellStart"/>
            <w:r w:rsidRPr="001B265B">
              <w:rPr>
                <w:rFonts w:ascii="Times New Roman" w:hAnsi="Times New Roman" w:cs="Times New Roman"/>
              </w:rPr>
              <w:t>Citizen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SDC-444S в пластиковом корпусе с 12-разрядным ЖК-дисплеем. Для бухгалтеров. Позволяет задавать настройки округления и количества знаков после запятой. Калькулятор имеет оптимальный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наб</w:t>
            </w:r>
            <w:proofErr w:type="gramStart"/>
            <w:r w:rsidRPr="001B265B">
              <w:rPr>
                <w:rFonts w:ascii="Times New Roman" w:hAnsi="Times New Roman" w:cs="Times New Roman"/>
              </w:rPr>
              <w:t>.о</w:t>
            </w:r>
            <w:proofErr w:type="gramEnd"/>
            <w:r w:rsidRPr="001B265B">
              <w:rPr>
                <w:rFonts w:ascii="Times New Roman" w:hAnsi="Times New Roman" w:cs="Times New Roman"/>
              </w:rPr>
              <w:t>р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вычислительных функций: основные математические операции, расчет процентов, извлечение квадратного корня, функция MU для вычисления надбавки к цене-прибыли, суммирование произведенных операций, запоминание промежуточных результатов. Удобная клавиатура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снаб</w:t>
            </w:r>
            <w:proofErr w:type="gramStart"/>
            <w:r w:rsidRPr="001B265B">
              <w:rPr>
                <w:rFonts w:ascii="Times New Roman" w:hAnsi="Times New Roman" w:cs="Times New Roman"/>
              </w:rPr>
              <w:t>.ж</w:t>
            </w:r>
            <w:proofErr w:type="gramEnd"/>
            <w:r w:rsidRPr="001B265B">
              <w:rPr>
                <w:rFonts w:ascii="Times New Roman" w:hAnsi="Times New Roman" w:cs="Times New Roman"/>
              </w:rPr>
              <w:t>ена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кнопкой двойного нуля. Питание калькулятора автоматически отключается после пяти минут бездействия.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2A9B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Клей канцелярский жидкий  пластиковый аппликатор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Клей канцелярский жидкий не менее 85 мл пластиковый аппликатор, назначение: бумага, картон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52A9B" w:rsidRPr="00E52A9B" w:rsidRDefault="00E52A9B" w:rsidP="00C611F0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130</w:t>
            </w:r>
          </w:p>
        </w:tc>
      </w:tr>
      <w:tr w:rsidR="00E52A9B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Клей-карандаш  40гр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Клей-карандаш  предназначен для склеивания бумаги, картона и текстиля для бумаги. Основа клея обладает мягкой структурой и содержит глицерин для легкого скольжения. Вес не менее 40 г. Не содержит цветовых пигментов (бесцветный). Клей легко смывается водой и отстирывается, не имеет запаха. Характерной особенностью является возможное выделение глицериновых капель на поверхности данного клея, что придает легкость скольжения и возможность легкого нанесения клея на бумагу, тем самым обеспечивая экономичное расходование клея.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52A9B" w:rsidRPr="00E52A9B" w:rsidRDefault="00E52A9B" w:rsidP="00C611F0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2 160</w:t>
            </w:r>
          </w:p>
        </w:tc>
      </w:tr>
      <w:tr w:rsidR="00E52A9B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Клейкая лента канцелярская прозрачная 19 мм х 33 м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Клейкая лента канцелярская  прозрачная с информационным ярлыком. Широко используется в бытовой, банковской и офисной сфере. Размеры: ширина 19 мм х длина 33 метра.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52A9B" w:rsidRPr="00E52A9B" w:rsidRDefault="00E52A9B" w:rsidP="00C611F0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36</w:t>
            </w:r>
          </w:p>
        </w:tc>
      </w:tr>
      <w:tr w:rsidR="00E52A9B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Клейкая лента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упакаковочная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прозрачная 48 мм x 60 м толщина 40 мкм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Клейкая лента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упакаковочная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 толщиной 40 мкм, прозрачная. Отличается высокой адгезией клея (слипанием с поверхностью), стойкостью к разрыву. Ширина ленты - 48 мм, длина намотки - 60 м. Широкая клейкая лента предназначена для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упакаковки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тяжёлых и объёмных грузов, не теряет свойств на открытом воздухе при температуре от 10 до 30 градусов Цельсия. Клеевой слой - акриловая эмульсия на водной основе. Материал основы: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двуосноориентированный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полипропилен. Вес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упакаковываемого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груза: 1-2 кг.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52A9B" w:rsidRPr="00E52A9B" w:rsidRDefault="00E52A9B" w:rsidP="00C611F0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180</w:t>
            </w:r>
          </w:p>
        </w:tc>
      </w:tr>
      <w:tr w:rsidR="00E52A9B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Книга учета  офсет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 96 листов в клетку на сшивке (обложка -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бумвинил</w:t>
            </w:r>
            <w:proofErr w:type="spellEnd"/>
            <w:r w:rsidRPr="001B26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Книга учета  формата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. Твердый переплет из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бумвинила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(слой ПВХ на бумажной основе). Внутренний блок — офсетная бумага, 96 листов в клетку. Книга учета скреплена с помощью сшивки.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52A9B" w:rsidRPr="00E52A9B" w:rsidRDefault="00E52A9B" w:rsidP="00C611F0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110</w:t>
            </w:r>
          </w:p>
        </w:tc>
      </w:tr>
      <w:tr w:rsidR="00E52A9B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Краска штемпельная  фиолетовая на водной основе 45 г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На водной основе. Объем флакона 45 г. Флакон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снаб.жен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дозатором, обеспечивающим равномерное нанесение краски на подушку.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52A9B" w:rsidRPr="00E52A9B" w:rsidRDefault="00E52A9B" w:rsidP="00C611F0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40</w:t>
            </w:r>
          </w:p>
        </w:tc>
      </w:tr>
      <w:tr w:rsidR="00E52A9B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Маркер перманентный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полулаковый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 черный (толщина линии 2-3 мм)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Маркер перманентный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полулаковый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на спиртовой основе для бумаги, картона, дерева, стекла, фарфора, пластика, металла.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Полулаковый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маркер — это перманентный маркер со свойствами лакового. Длина — 133 мм. По виду чернила выглядят как перманентный маркер. В отличие от обычного перманента пишет и крепко держится на стекле, металле, пластике и других ’сложных’ поверхностях. Устойчив к выцветанию. Моментально высыхает. Корпус произведен из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экологичного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пластика, созданного из переработанного сырья, что позволяет бережно относиться к природе. Обеспечивает толщину линии от 2 до 3 мм. Цвет маркера — черный.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шт.рих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код, нанесенный на корпус маркера, не считывается сканерами.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E52A9B" w:rsidRPr="00E52A9B" w:rsidRDefault="00E52A9B" w:rsidP="00C611F0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120</w:t>
            </w:r>
          </w:p>
        </w:tc>
      </w:tr>
      <w:tr w:rsidR="00E52A9B" w:rsidRPr="001B265B" w:rsidTr="00043C5E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0" w:name="_GoBack" w:colFirst="4" w:colLast="4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Канцелярский набор Офисный, 13 пр.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Набор: скобы для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степлера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, ластик, скрепки канцелярские, линейка, карандаш, ножницы, нож канцелярский, ручка, бумага для заметок, кнопки канцелярские, точилка,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степлер</w:t>
            </w:r>
            <w:proofErr w:type="spellEnd"/>
            <w:r w:rsidRPr="001B265B">
              <w:rPr>
                <w:rFonts w:ascii="Times New Roman" w:hAnsi="Times New Roman" w:cs="Times New Roman"/>
              </w:rPr>
              <w:t>. Размер 14 x 12 x 16 см, вращающееся основание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043C5E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2</w:t>
            </w:r>
          </w:p>
        </w:tc>
      </w:tr>
      <w:bookmarkEnd w:id="0"/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Нож канцелярский 18 мм с фиксатором красный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Канцелярский нож является простым в использовании, удобным и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доступакным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инструментом. Активно используется в канцелярии. Корпус канцелярского ножа выполнен из пластика, система блокировки лезвий — защелка. Выдвижное сменное лезвие, шириной 18 мм, можно установить на любую удобную длину, заменить в случае необходимости. </w:t>
            </w:r>
            <w:r w:rsidRPr="001B265B">
              <w:rPr>
                <w:rFonts w:ascii="Times New Roman" w:hAnsi="Times New Roman" w:cs="Times New Roman"/>
              </w:rPr>
              <w:lastRenderedPageBreak/>
              <w:t>Данная экономичная модель ножа оптимальна для резки бумаги, распечатывания корреспонденции и посылок. Модель универсального канцелярского ножа выполнена в ярком красном цвете, который делает его заметным и позволяет не потерять его среди мелких инструментов и бумаг.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5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13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Обложки для  журналов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  прозрачные 302*440 мм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Обложки для  журналов А4  прозрачные 302*440 мм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100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 Дело с завязками (280 г/</w:t>
            </w:r>
            <w:proofErr w:type="spellStart"/>
            <w:r w:rsidRPr="001B265B">
              <w:rPr>
                <w:rFonts w:ascii="Times New Roman" w:hAnsi="Times New Roman" w:cs="Times New Roman"/>
              </w:rPr>
              <w:t>кв</w:t>
            </w:r>
            <w:proofErr w:type="gramStart"/>
            <w:r w:rsidRPr="001B265B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1B265B">
              <w:rPr>
                <w:rFonts w:ascii="Times New Roman" w:hAnsi="Times New Roman" w:cs="Times New Roman"/>
              </w:rPr>
              <w:t xml:space="preserve">, немелованная, 200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шт.ук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 с завязками Дело формата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 изготовлена из белого немелованного картона (плотность 280 г/</w:t>
            </w:r>
            <w:proofErr w:type="spellStart"/>
            <w:r w:rsidRPr="001B265B">
              <w:rPr>
                <w:rFonts w:ascii="Times New Roman" w:hAnsi="Times New Roman" w:cs="Times New Roman"/>
              </w:rPr>
              <w:t>кв.м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). Вместимость — до 200 листов стандартной плотности. Папка с завязками поставляется по 200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шт.ук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600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 на 2-х кольцах  пластиковая 25 мм синяя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  формата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 изготовлена из высококачественного пластика толщиной 0,6 мм, который не мнется и не трескается. На обложку нанесен стильный узор в виде диагональных полосок. На внутренней стороне обложки есть прозрачный карман для документов. Оснащена металлическим держателем с двумя кольцами диаметром 20 мм. Ширина корешка - 25 мм. Вмещает до 170 листов стандартной плотности.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30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 с зажимом 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 0.7 мм черная (до 150 листов, с карманом для CD и визиток)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 формата А4 изготовлена из пластика черного цвета, толщина материала — 0,7 мм. Оснащена металлическим механизмом с прижимом, который позволяет подшивать документы без предварительной перфорации. Ширина корешка — 17 мм. На внутренней стороне обложки есть прозрачный карман для документов, компакт-дисков, визиток. Папка вмещает до 150 листов стандартной плотности.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5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Папка-конверт на кнопке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 прозрачная 0.18 мм 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Папка-конверт формата А4 изготовлена из прозрачного пластика толщиной 0,18 мм бесцветного цвета. Закрывается на кнопку. Удобна для хранения и переноски документов, предотвращает их смятие и загрязнение. Вмещает до 120 листов стандартной плотности.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30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Папка-регистратор  75 мм мрамор черная 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Папка-регистратор с арочным механизмом изготовлена из плотного картона, внешняя и внутренняя сторона покрыта бумагой. Формат А4. Ширина корешка — 75 мм. Есть кольцо для захвата. Папка-регистратор вмещает до 480 листов стандартной плотности.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60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Папка-скоросшиватель 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 черная (толщина обложки 0.15 мм и 0.18 мм)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Папка формата А4 изготовлена из мягкого пластика черного цвета, толщина пластика: прозрачный верхний лист — 150 мкм, нижний цветной лист — 180 мкм. На лицевой стороне расположен карман с бумажной полосой белого цвета, на которой можно указать содержание. Вмещает до 100 листов стандартной плотности.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130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Подушка для смачивания пальцев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гелевая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20 мл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Подушка для смачивания пальцев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гелевая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20 мл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5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Штемпельная подушка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Штемпельная подушка  100х80 мм рабочая поверхность 90х50 мм, неокрашенная 236871 предназначена для проставления печатей и оттисков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5</w:t>
            </w:r>
          </w:p>
        </w:tc>
      </w:tr>
      <w:tr w:rsidR="00897F2A" w:rsidRPr="001B265B" w:rsidTr="00AC0A38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Ручка капиллярная черная (толщина линии 0.33 мм)</w:t>
            </w:r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Ручка-</w:t>
            </w:r>
            <w:proofErr w:type="spellStart"/>
            <w:r w:rsidRPr="001B265B">
              <w:rPr>
                <w:rFonts w:ascii="Times New Roman" w:hAnsi="Times New Roman" w:cs="Times New Roman"/>
              </w:rPr>
              <w:t>линер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 в трехгранном пластиковом корпусе с колпачком. Укрепленный металлический наконечник. Черные чернила на водной основе обеспечивают тонкие, четкие и яркие линии, не просачиваясь сквозь бумагу. Толщина линии — 0,33 мм.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Линер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подходит для черчения и графических работ. Возможности смены стержня нет.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7F2A" w:rsidRPr="001B265B" w:rsidRDefault="00897F2A" w:rsidP="00AC0A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12</w:t>
            </w:r>
          </w:p>
        </w:tc>
      </w:tr>
      <w:tr w:rsidR="00897F2A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23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Ручка шариковая неавтоматическая  синяя (толщина линии 0.7 мм)</w:t>
            </w:r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Ручка шариковая, в  пластиковом корпусе  из полистирола. Цвет заглушки и колпачка синий, соответствует цвету чернил. Удобная зона захвата. Цвет чернил синий. Диаметр шарика 1 мм, толщина линии письма 0,7 мм. Максимальная длина письма — 2000 м.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897F2A" w:rsidRPr="001B265B" w:rsidRDefault="00AC0A38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</w:tr>
      <w:tr w:rsidR="00897F2A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Скобы для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степлера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№10  оцинкованные (1000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шт</w:t>
            </w:r>
            <w:proofErr w:type="gramStart"/>
            <w:r w:rsidRPr="001B265B">
              <w:rPr>
                <w:rFonts w:ascii="Times New Roman" w:hAnsi="Times New Roman" w:cs="Times New Roman"/>
              </w:rPr>
              <w:t>.у</w:t>
            </w:r>
            <w:proofErr w:type="gramEnd"/>
            <w:r w:rsidRPr="001B265B">
              <w:rPr>
                <w:rFonts w:ascii="Times New Roman" w:hAnsi="Times New Roman" w:cs="Times New Roman"/>
              </w:rPr>
              <w:t>к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Скобы для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степлера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№ 10 предназначены для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степлеров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со сшивающей способностью от 2 до 20 листов. Скобы № 10 выполнены из цинкового металла. В картонной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содержится 1000 скоб. 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897F2A" w:rsidRPr="001B265B" w:rsidRDefault="00AC0A38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897F2A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Скобы для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степлера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№24/6 оцинкованные (1000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шт</w:t>
            </w:r>
            <w:proofErr w:type="gramStart"/>
            <w:r w:rsidRPr="001B265B">
              <w:rPr>
                <w:rFonts w:ascii="Times New Roman" w:hAnsi="Times New Roman" w:cs="Times New Roman"/>
              </w:rPr>
              <w:t>.у</w:t>
            </w:r>
            <w:proofErr w:type="gramEnd"/>
            <w:r w:rsidRPr="001B265B">
              <w:rPr>
                <w:rFonts w:ascii="Times New Roman" w:hAnsi="Times New Roman" w:cs="Times New Roman"/>
              </w:rPr>
              <w:t>к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Скобы для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степлера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№ 24/6 предназначены для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степлеров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со сшивающей способностью от 2 до 30 листов. Скобы № 24/6 выполнены из цинкового металла. 1000 скоб в картонной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200</w:t>
            </w:r>
          </w:p>
        </w:tc>
      </w:tr>
      <w:tr w:rsidR="00897F2A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26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Скрепки канцелярские никелированные, 28 мм,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100 шт. </w:t>
            </w:r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Скрепки, никелированные, надежно скрепляют документы, не повреждая их. Не окисляются. Скрепки канцелярские имеют размер 28 мм,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100 шт..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897F2A" w:rsidRPr="001B265B" w:rsidRDefault="00043C5E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897F2A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265B">
              <w:rPr>
                <w:rFonts w:ascii="Times New Roman" w:hAnsi="Times New Roman" w:cs="Times New Roman"/>
              </w:rPr>
              <w:t>Степлер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№20, до 20 листов</w:t>
            </w:r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265B">
              <w:rPr>
                <w:rFonts w:ascii="Times New Roman" w:hAnsi="Times New Roman" w:cs="Times New Roman"/>
              </w:rPr>
              <w:t>Степлер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средний одновременно сшивает до 20 листов плотностью 80 г/</w:t>
            </w:r>
            <w:proofErr w:type="spellStart"/>
            <w:r w:rsidRPr="001B265B">
              <w:rPr>
                <w:rFonts w:ascii="Times New Roman" w:hAnsi="Times New Roman" w:cs="Times New Roman"/>
              </w:rPr>
              <w:t>кв.м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. Эргономичная форма корпуса не позволяет руке утомляться при длительной работе.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Степлер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B265B">
              <w:rPr>
                <w:rFonts w:ascii="Times New Roman" w:hAnsi="Times New Roman" w:cs="Times New Roman"/>
              </w:rPr>
              <w:t>средний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  с противоскользящими вставками. Максимальная глубина закладки бумаги составляет 45 мм (4,5 см). Позволяет производить сшивание открытым и закрытым способом. Работает со скобами № 24/6 вместительностью 70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шт</w:t>
            </w:r>
            <w:proofErr w:type="gramStart"/>
            <w:r w:rsidRPr="001B265B">
              <w:rPr>
                <w:rFonts w:ascii="Times New Roman" w:hAnsi="Times New Roman" w:cs="Times New Roman"/>
              </w:rPr>
              <w:t>.у</w:t>
            </w:r>
            <w:proofErr w:type="gramEnd"/>
            <w:r w:rsidRPr="001B265B">
              <w:rPr>
                <w:rFonts w:ascii="Times New Roman" w:hAnsi="Times New Roman" w:cs="Times New Roman"/>
              </w:rPr>
              <w:t>к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и 26/6 вместительностью 100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шт.ук</w:t>
            </w:r>
            <w:proofErr w:type="spellEnd"/>
            <w:r w:rsidRPr="001B265B">
              <w:rPr>
                <w:rFonts w:ascii="Times New Roman" w:hAnsi="Times New Roman" w:cs="Times New Roman"/>
              </w:rPr>
              <w:t>.  Размер изделия: 110×32×62 мм.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24</w:t>
            </w:r>
          </w:p>
        </w:tc>
      </w:tr>
      <w:tr w:rsidR="00897F2A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Стержень шариковый синий 135 мм (толщина линии 1 мм)</w:t>
            </w:r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Стержень для шариковой ручки с чернилами синего цвета, толщина линии письма — 1 мм, длина стержня 135 мм.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700</w:t>
            </w:r>
          </w:p>
        </w:tc>
      </w:tr>
      <w:tr w:rsidR="00897F2A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Тетрадь общая  A5 48 листов в клетку на скрепке </w:t>
            </w:r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Тетрадь общая  A5 на скрепке предназначена для записей, используется в старших классах, студентами и в офисе. Обложка изготовлена из целлюлозного картона, плотность 170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гр</w:t>
            </w:r>
            <w:proofErr w:type="spellEnd"/>
            <w:r w:rsidRPr="001B265B">
              <w:rPr>
                <w:rFonts w:ascii="Times New Roman" w:hAnsi="Times New Roman" w:cs="Times New Roman"/>
              </w:rPr>
              <w:t>/</w:t>
            </w:r>
            <w:proofErr w:type="spellStart"/>
            <w:r w:rsidRPr="001B265B">
              <w:rPr>
                <w:rFonts w:ascii="Times New Roman" w:hAnsi="Times New Roman" w:cs="Times New Roman"/>
              </w:rPr>
              <w:t>кв.м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. Внутренний блок — не тонированная бумага, офсетная 60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гр</w:t>
            </w:r>
            <w:proofErr w:type="spellEnd"/>
            <w:r w:rsidRPr="001B265B">
              <w:rPr>
                <w:rFonts w:ascii="Times New Roman" w:hAnsi="Times New Roman" w:cs="Times New Roman"/>
              </w:rPr>
              <w:t>/</w:t>
            </w:r>
            <w:proofErr w:type="spellStart"/>
            <w:r w:rsidRPr="001B265B">
              <w:rPr>
                <w:rFonts w:ascii="Times New Roman" w:hAnsi="Times New Roman" w:cs="Times New Roman"/>
              </w:rPr>
              <w:t>кв</w:t>
            </w:r>
            <w:proofErr w:type="gramStart"/>
            <w:r w:rsidRPr="001B265B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1B265B">
              <w:rPr>
                <w:rFonts w:ascii="Times New Roman" w:hAnsi="Times New Roman" w:cs="Times New Roman"/>
              </w:rPr>
              <w:t>, белизна — 75% (офсет-2). Тетрадь толщиной 48 листов в клетку с полями. Размер тетради — 202×165 мм.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897F2A" w:rsidRPr="001B265B" w:rsidRDefault="00043C5E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897F2A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Тетрадь школьная  А5 12 листов в клетку</w:t>
            </w:r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Тетрадь школьная формата А5. Размер тетради: 170×203 мм. Тетрадь содержит 12 листов в клетку, с полями. Внутренний блок на скрепках изготовлен из офсетной бумаги плотностью 60 г/</w:t>
            </w:r>
            <w:proofErr w:type="spellStart"/>
            <w:r w:rsidRPr="001B265B">
              <w:rPr>
                <w:rFonts w:ascii="Times New Roman" w:hAnsi="Times New Roman" w:cs="Times New Roman"/>
              </w:rPr>
              <w:t>кв</w:t>
            </w:r>
            <w:proofErr w:type="gramStart"/>
            <w:r w:rsidRPr="001B265B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1B265B">
              <w:rPr>
                <w:rFonts w:ascii="Times New Roman" w:hAnsi="Times New Roman" w:cs="Times New Roman"/>
              </w:rPr>
              <w:t>, белизна — 100%. Обложка выполнена из офсета, плотность 160 г/</w:t>
            </w:r>
            <w:proofErr w:type="spellStart"/>
            <w:r w:rsidRPr="001B265B">
              <w:rPr>
                <w:rFonts w:ascii="Times New Roman" w:hAnsi="Times New Roman" w:cs="Times New Roman"/>
              </w:rPr>
              <w:t>кв.м</w:t>
            </w:r>
            <w:proofErr w:type="spellEnd"/>
            <w:r w:rsidRPr="001B26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</w:tcPr>
          <w:p w:rsidR="00897F2A" w:rsidRPr="001B265B" w:rsidRDefault="00043C5E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897F2A" w:rsidRPr="001B265B" w:rsidTr="008F5A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97F2A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3281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Файл-вкладыш  А4 30 мкм прозрачный гладкий 100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шт</w:t>
            </w:r>
            <w:proofErr w:type="gramStart"/>
            <w:r w:rsidRPr="001B265B">
              <w:rPr>
                <w:rFonts w:ascii="Times New Roman" w:hAnsi="Times New Roman" w:cs="Times New Roman"/>
              </w:rPr>
              <w:t>.у</w:t>
            </w:r>
            <w:proofErr w:type="gramEnd"/>
            <w:r w:rsidRPr="001B265B">
              <w:rPr>
                <w:rFonts w:ascii="Times New Roman" w:hAnsi="Times New Roman" w:cs="Times New Roman"/>
              </w:rPr>
              <w:t>к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Файл-вкладыш формата А4, предназначенный для хранения и защиты печатных документов. Поверхность прозрачная, глянцевая. Изготовлен из полипропиленовой пленки (толщина 30 мкм). Боковая перфорация подходит для разных типов скоросшивателей.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содержится 100 файлов. Каждый файл-вкладыш вмещает около 50 листов стандартной плотности. Стоимость указана за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упакаковку</w:t>
            </w:r>
            <w:proofErr w:type="spellEnd"/>
            <w:r w:rsidRPr="001B26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97F2A" w:rsidRPr="001B265B" w:rsidRDefault="00897F2A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265B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97F2A" w:rsidRPr="001B265B" w:rsidRDefault="00043C5E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E52A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Фотобумага для струйной печати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>, 230 г/</w:t>
            </w:r>
            <w:r>
              <w:rPr>
                <w:rFonts w:ascii="Times New Roman" w:hAnsi="Times New Roman" w:cs="Times New Roman"/>
              </w:rPr>
              <w:t>м, односторонняя, глянцевая, 50л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Фотобумага LOMOND для струйной печати А</w:t>
            </w:r>
            <w:proofErr w:type="gramStart"/>
            <w:r w:rsidRPr="001B265B">
              <w:rPr>
                <w:rFonts w:ascii="Times New Roman" w:hAnsi="Times New Roman" w:cs="Times New Roman"/>
              </w:rPr>
              <w:t>4</w:t>
            </w:r>
            <w:proofErr w:type="gramEnd"/>
            <w:r w:rsidRPr="001B265B">
              <w:rPr>
                <w:rFonts w:ascii="Times New Roman" w:hAnsi="Times New Roman" w:cs="Times New Roman"/>
              </w:rPr>
              <w:t xml:space="preserve">, 230 г/м, односторонняя, глянцевая, 50 листов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упакаковке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265B">
              <w:rPr>
                <w:rFonts w:ascii="Times New Roman" w:hAnsi="Times New Roman" w:cs="Times New Roman"/>
              </w:rPr>
              <w:t>упак</w:t>
            </w:r>
            <w:proofErr w:type="spellEnd"/>
            <w:r w:rsidRPr="001B26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45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Лента 57-30 мм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B265B">
              <w:rPr>
                <w:rFonts w:ascii="Times New Roman" w:hAnsi="Times New Roman" w:cs="Times New Roman"/>
              </w:rPr>
              <w:t>Термолента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чековая - кассовая лента 57 х 30 мм, 12 мм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1200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34</w:t>
            </w:r>
          </w:p>
        </w:tc>
        <w:tc>
          <w:tcPr>
            <w:tcW w:w="3281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Чековая лента из термобумаги 80 мм (диаметр 80 мм, намотка 70 м, втулка 26 мм)</w:t>
            </w:r>
          </w:p>
        </w:tc>
        <w:tc>
          <w:tcPr>
            <w:tcW w:w="9072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 xml:space="preserve">Чековая лента изготовлена из термобумаги. Бумажное полотно с наружным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термослоем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имеет ширину 80 мм и общую длину 70 метров. Диаметр намотки - 80, диаметр втулки - 26 мм. Поставляются в </w:t>
            </w:r>
            <w:proofErr w:type="spellStart"/>
            <w:r w:rsidRPr="001B265B">
              <w:rPr>
                <w:rFonts w:ascii="Times New Roman" w:hAnsi="Times New Roman" w:cs="Times New Roman"/>
              </w:rPr>
              <w:t>термоусадочной</w:t>
            </w:r>
            <w:proofErr w:type="spellEnd"/>
            <w:r w:rsidRPr="001B265B">
              <w:rPr>
                <w:rFonts w:ascii="Times New Roman" w:hAnsi="Times New Roman" w:cs="Times New Roman"/>
              </w:rPr>
              <w:t xml:space="preserve"> пленке и </w:t>
            </w:r>
            <w:proofErr w:type="spellStart"/>
            <w:r w:rsidRPr="001B265B">
              <w:rPr>
                <w:rFonts w:ascii="Times New Roman" w:hAnsi="Times New Roman" w:cs="Times New Roman"/>
              </w:rPr>
              <w:t>гофрокоробах</w:t>
            </w:r>
            <w:proofErr w:type="spellEnd"/>
            <w:r w:rsidRPr="001B265B">
              <w:rPr>
                <w:rFonts w:ascii="Times New Roman" w:hAnsi="Times New Roman" w:cs="Times New Roman"/>
              </w:rPr>
              <w:t>. Ролики для термопечати используются в кассовых аппаратах и калькуляторах со встроенным или внешним термопринтером. Цвет печати - черный.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265B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AC0A38" w:rsidP="00E52A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</w:t>
            </w:r>
          </w:p>
        </w:tc>
        <w:tc>
          <w:tcPr>
            <w:tcW w:w="3281" w:type="dxa"/>
            <w:shd w:val="clear" w:color="auto" w:fill="auto"/>
          </w:tcPr>
          <w:p w:rsidR="00E52A9B" w:rsidRPr="00E52A9B" w:rsidRDefault="00E52A9B" w:rsidP="00E52A9B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Блок для заметок белый 9*9*9см 2012407 плотность 70 г/м</w:t>
            </w:r>
            <w:proofErr w:type="gramStart"/>
            <w:r w:rsidRPr="00E52A9B">
              <w:rPr>
                <w:rFonts w:ascii="Times New Roman" w:hAnsi="Times New Roman" w:cs="Times New Roman"/>
              </w:rPr>
              <w:t>²,</w:t>
            </w:r>
            <w:proofErr w:type="gramEnd"/>
            <w:r w:rsidRPr="00E52A9B">
              <w:rPr>
                <w:rFonts w:ascii="Times New Roman" w:hAnsi="Times New Roman" w:cs="Times New Roman"/>
              </w:rPr>
              <w:t>белизна 70%</w:t>
            </w:r>
          </w:p>
        </w:tc>
        <w:tc>
          <w:tcPr>
            <w:tcW w:w="9072" w:type="dxa"/>
            <w:shd w:val="clear" w:color="auto" w:fill="auto"/>
          </w:tcPr>
          <w:p w:rsidR="00E52A9B" w:rsidRPr="00E52A9B" w:rsidRDefault="00E52A9B" w:rsidP="00AA78AA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 xml:space="preserve">Блок для заметок белый 9*9*9см </w:t>
            </w:r>
            <w:proofErr w:type="spellStart"/>
            <w:r w:rsidRPr="00E52A9B">
              <w:rPr>
                <w:rFonts w:ascii="Times New Roman" w:hAnsi="Times New Roman" w:cs="Times New Roman"/>
              </w:rPr>
              <w:t>Attomex</w:t>
            </w:r>
            <w:proofErr w:type="spellEnd"/>
            <w:r w:rsidRPr="00E52A9B">
              <w:rPr>
                <w:rFonts w:ascii="Times New Roman" w:hAnsi="Times New Roman" w:cs="Times New Roman"/>
              </w:rPr>
              <w:t xml:space="preserve"> 2012407 плотность 70 г/м</w:t>
            </w:r>
            <w:proofErr w:type="gramStart"/>
            <w:r w:rsidRPr="00E52A9B">
              <w:rPr>
                <w:rFonts w:ascii="Times New Roman" w:hAnsi="Times New Roman" w:cs="Times New Roman"/>
              </w:rPr>
              <w:t>²,</w:t>
            </w:r>
            <w:proofErr w:type="gramEnd"/>
            <w:r w:rsidRPr="00E52A9B">
              <w:rPr>
                <w:rFonts w:ascii="Times New Roman" w:hAnsi="Times New Roman" w:cs="Times New Roman"/>
              </w:rPr>
              <w:t>белизна 70%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80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36</w:t>
            </w:r>
          </w:p>
        </w:tc>
        <w:tc>
          <w:tcPr>
            <w:tcW w:w="3281" w:type="dxa"/>
            <w:shd w:val="clear" w:color="auto" w:fill="auto"/>
          </w:tcPr>
          <w:p w:rsidR="00E52A9B" w:rsidRPr="00E52A9B" w:rsidRDefault="00E52A9B" w:rsidP="00E52A9B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 xml:space="preserve">Карандаш гибкий 5032110/5032103 </w:t>
            </w:r>
            <w:proofErr w:type="spellStart"/>
            <w:r w:rsidRPr="00E52A9B">
              <w:rPr>
                <w:rFonts w:ascii="Times New Roman" w:hAnsi="Times New Roman" w:cs="Times New Roman"/>
              </w:rPr>
              <w:t>пластиковый</w:t>
            </w:r>
            <w:proofErr w:type="gramStart"/>
            <w:r w:rsidRPr="00E52A9B">
              <w:rPr>
                <w:rFonts w:ascii="Times New Roman" w:hAnsi="Times New Roman" w:cs="Times New Roman"/>
              </w:rPr>
              <w:t>,к</w:t>
            </w:r>
            <w:proofErr w:type="gramEnd"/>
            <w:r w:rsidRPr="00E52A9B">
              <w:rPr>
                <w:rFonts w:ascii="Times New Roman" w:hAnsi="Times New Roman" w:cs="Times New Roman"/>
              </w:rPr>
              <w:t>орп.черный</w:t>
            </w:r>
            <w:proofErr w:type="spellEnd"/>
            <w:r w:rsidRPr="00E52A9B">
              <w:rPr>
                <w:rFonts w:ascii="Times New Roman" w:hAnsi="Times New Roman" w:cs="Times New Roman"/>
              </w:rPr>
              <w:t>, с ластиком</w:t>
            </w:r>
          </w:p>
        </w:tc>
        <w:tc>
          <w:tcPr>
            <w:tcW w:w="9072" w:type="dxa"/>
            <w:shd w:val="clear" w:color="auto" w:fill="auto"/>
          </w:tcPr>
          <w:p w:rsidR="00E52A9B" w:rsidRPr="00E52A9B" w:rsidRDefault="00E52A9B" w:rsidP="00AA78AA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 xml:space="preserve">Карандаш гибкий </w:t>
            </w:r>
            <w:proofErr w:type="spellStart"/>
            <w:r w:rsidRPr="00E52A9B">
              <w:rPr>
                <w:rFonts w:ascii="Times New Roman" w:hAnsi="Times New Roman" w:cs="Times New Roman"/>
              </w:rPr>
              <w:t>Attomex</w:t>
            </w:r>
            <w:proofErr w:type="spellEnd"/>
            <w:r w:rsidRPr="00E52A9B">
              <w:rPr>
                <w:rFonts w:ascii="Times New Roman" w:hAnsi="Times New Roman" w:cs="Times New Roman"/>
              </w:rPr>
              <w:t xml:space="preserve"> HB 5032110/5032103 </w:t>
            </w:r>
            <w:proofErr w:type="spellStart"/>
            <w:r w:rsidRPr="00E52A9B">
              <w:rPr>
                <w:rFonts w:ascii="Times New Roman" w:hAnsi="Times New Roman" w:cs="Times New Roman"/>
              </w:rPr>
              <w:t>пластиковый</w:t>
            </w:r>
            <w:proofErr w:type="gramStart"/>
            <w:r w:rsidRPr="00E52A9B">
              <w:rPr>
                <w:rFonts w:ascii="Times New Roman" w:hAnsi="Times New Roman" w:cs="Times New Roman"/>
              </w:rPr>
              <w:t>,к</w:t>
            </w:r>
            <w:proofErr w:type="gramEnd"/>
            <w:r w:rsidRPr="00E52A9B">
              <w:rPr>
                <w:rFonts w:ascii="Times New Roman" w:hAnsi="Times New Roman" w:cs="Times New Roman"/>
              </w:rPr>
              <w:t>орп.черный</w:t>
            </w:r>
            <w:proofErr w:type="spellEnd"/>
            <w:r w:rsidRPr="00E52A9B">
              <w:rPr>
                <w:rFonts w:ascii="Times New Roman" w:hAnsi="Times New Roman" w:cs="Times New Roman"/>
              </w:rPr>
              <w:t>, с ластиком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48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37</w:t>
            </w:r>
          </w:p>
        </w:tc>
        <w:tc>
          <w:tcPr>
            <w:tcW w:w="3281" w:type="dxa"/>
            <w:shd w:val="clear" w:color="auto" w:fill="auto"/>
          </w:tcPr>
          <w:p w:rsidR="00E52A9B" w:rsidRPr="00E52A9B" w:rsidRDefault="00E52A9B" w:rsidP="00E52A9B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Линейка пласт. 30см. прозрачная бесцветная</w:t>
            </w:r>
          </w:p>
        </w:tc>
        <w:tc>
          <w:tcPr>
            <w:tcW w:w="9072" w:type="dxa"/>
            <w:shd w:val="clear" w:color="auto" w:fill="auto"/>
          </w:tcPr>
          <w:p w:rsidR="00E52A9B" w:rsidRPr="00E52A9B" w:rsidRDefault="00E52A9B" w:rsidP="00AA78AA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 xml:space="preserve">Линейка пласт. 30см. </w:t>
            </w:r>
            <w:proofErr w:type="spellStart"/>
            <w:r w:rsidRPr="00E52A9B">
              <w:rPr>
                <w:rFonts w:ascii="Times New Roman" w:hAnsi="Times New Roman" w:cs="Times New Roman"/>
              </w:rPr>
              <w:t>Стамм</w:t>
            </w:r>
            <w:proofErr w:type="spellEnd"/>
            <w:r w:rsidRPr="00E52A9B">
              <w:rPr>
                <w:rFonts w:ascii="Times New Roman" w:hAnsi="Times New Roman" w:cs="Times New Roman"/>
              </w:rPr>
              <w:t xml:space="preserve"> ЛН33 прозрачная бесцветная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10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</w:t>
            </w:r>
          </w:p>
        </w:tc>
        <w:tc>
          <w:tcPr>
            <w:tcW w:w="3281" w:type="dxa"/>
            <w:shd w:val="clear" w:color="auto" w:fill="auto"/>
          </w:tcPr>
          <w:p w:rsidR="00E52A9B" w:rsidRPr="00E52A9B" w:rsidRDefault="00E52A9B" w:rsidP="00E52A9B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 xml:space="preserve">Набор пластиковых самоклеящихся этикеток-закладок </w:t>
            </w:r>
          </w:p>
        </w:tc>
        <w:tc>
          <w:tcPr>
            <w:tcW w:w="9072" w:type="dxa"/>
            <w:shd w:val="clear" w:color="auto" w:fill="auto"/>
          </w:tcPr>
          <w:p w:rsidR="00E52A9B" w:rsidRPr="00E52A9B" w:rsidRDefault="00E52A9B" w:rsidP="00AA78AA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 xml:space="preserve">Набор пластиковых самоклеящихся этикеток-закладок </w:t>
            </w:r>
            <w:proofErr w:type="spellStart"/>
            <w:r w:rsidRPr="00E52A9B">
              <w:rPr>
                <w:rFonts w:ascii="Times New Roman" w:hAnsi="Times New Roman" w:cs="Times New Roman"/>
              </w:rPr>
              <w:t>deVENTE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50</w:t>
            </w:r>
          </w:p>
        </w:tc>
      </w:tr>
      <w:tr w:rsidR="00E52A9B" w:rsidRPr="001B265B" w:rsidTr="00E52A9B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E52A9B" w:rsidRPr="001B265B" w:rsidRDefault="00AC0A38" w:rsidP="001B2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</w:t>
            </w:r>
          </w:p>
        </w:tc>
        <w:tc>
          <w:tcPr>
            <w:tcW w:w="3281" w:type="dxa"/>
            <w:shd w:val="clear" w:color="auto" w:fill="auto"/>
          </w:tcPr>
          <w:p w:rsidR="00E52A9B" w:rsidRPr="00E52A9B" w:rsidRDefault="00E52A9B" w:rsidP="00E52A9B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Бумага цветная А</w:t>
            </w:r>
            <w:proofErr w:type="gramStart"/>
            <w:r w:rsidRPr="00E52A9B">
              <w:rPr>
                <w:rFonts w:ascii="Times New Roman" w:hAnsi="Times New Roman" w:cs="Times New Roman"/>
              </w:rPr>
              <w:t>4</w:t>
            </w:r>
            <w:proofErr w:type="gramEnd"/>
            <w:r w:rsidRPr="00E52A9B">
              <w:rPr>
                <w:rFonts w:ascii="Times New Roman" w:hAnsi="Times New Roman" w:cs="Times New Roman"/>
              </w:rPr>
              <w:t xml:space="preserve"> 250л E медиум ассорти (5 цветов)</w:t>
            </w:r>
          </w:p>
        </w:tc>
        <w:tc>
          <w:tcPr>
            <w:tcW w:w="9072" w:type="dxa"/>
            <w:shd w:val="clear" w:color="auto" w:fill="auto"/>
          </w:tcPr>
          <w:p w:rsidR="00E52A9B" w:rsidRPr="00E52A9B" w:rsidRDefault="00E52A9B" w:rsidP="00AA78AA">
            <w:pPr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Бумага цветная А</w:t>
            </w:r>
            <w:proofErr w:type="gramStart"/>
            <w:r w:rsidRPr="00E52A9B">
              <w:rPr>
                <w:rFonts w:ascii="Times New Roman" w:hAnsi="Times New Roman" w:cs="Times New Roman"/>
              </w:rPr>
              <w:t>4</w:t>
            </w:r>
            <w:proofErr w:type="gramEnd"/>
            <w:r w:rsidRPr="00E52A9B">
              <w:rPr>
                <w:rFonts w:ascii="Times New Roman" w:hAnsi="Times New Roman" w:cs="Times New Roman"/>
              </w:rPr>
              <w:t xml:space="preserve"> 250л </w:t>
            </w:r>
            <w:proofErr w:type="spellStart"/>
            <w:r w:rsidRPr="00E52A9B">
              <w:rPr>
                <w:rFonts w:ascii="Times New Roman" w:hAnsi="Times New Roman" w:cs="Times New Roman"/>
              </w:rPr>
              <w:t>deVENTE</w:t>
            </w:r>
            <w:proofErr w:type="spellEnd"/>
            <w:r w:rsidRPr="00E52A9B">
              <w:rPr>
                <w:rFonts w:ascii="Times New Roman" w:hAnsi="Times New Roman" w:cs="Times New Roman"/>
              </w:rPr>
              <w:t xml:space="preserve"> медиум ассорти (5 цветов)</w:t>
            </w:r>
          </w:p>
        </w:tc>
        <w:tc>
          <w:tcPr>
            <w:tcW w:w="1134" w:type="dxa"/>
            <w:shd w:val="clear" w:color="auto" w:fill="auto"/>
          </w:tcPr>
          <w:p w:rsidR="00E52A9B" w:rsidRPr="001B265B" w:rsidRDefault="00E52A9B" w:rsidP="001B265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E52A9B" w:rsidRPr="00E52A9B" w:rsidRDefault="00E52A9B" w:rsidP="00E52A9B">
            <w:pPr>
              <w:jc w:val="center"/>
              <w:rPr>
                <w:rFonts w:ascii="Times New Roman" w:hAnsi="Times New Roman" w:cs="Times New Roman"/>
              </w:rPr>
            </w:pPr>
            <w:r w:rsidRPr="00E52A9B">
              <w:rPr>
                <w:rFonts w:ascii="Times New Roman" w:hAnsi="Times New Roman" w:cs="Times New Roman"/>
              </w:rPr>
              <w:t>10</w:t>
            </w:r>
          </w:p>
        </w:tc>
      </w:tr>
    </w:tbl>
    <w:p w:rsidR="008B5F84" w:rsidRPr="00706F13" w:rsidRDefault="008B5F84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5F84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43C5E"/>
    <w:rsid w:val="000550B1"/>
    <w:rsid w:val="000625DD"/>
    <w:rsid w:val="0007077F"/>
    <w:rsid w:val="000901CA"/>
    <w:rsid w:val="000A5168"/>
    <w:rsid w:val="000B1706"/>
    <w:rsid w:val="000B53C2"/>
    <w:rsid w:val="000C0D61"/>
    <w:rsid w:val="001259F0"/>
    <w:rsid w:val="001319D2"/>
    <w:rsid w:val="0013768C"/>
    <w:rsid w:val="001519E3"/>
    <w:rsid w:val="00154821"/>
    <w:rsid w:val="001B265B"/>
    <w:rsid w:val="002112B1"/>
    <w:rsid w:val="00230A4F"/>
    <w:rsid w:val="0023607A"/>
    <w:rsid w:val="002427CD"/>
    <w:rsid w:val="00252D41"/>
    <w:rsid w:val="00262D11"/>
    <w:rsid w:val="00264B00"/>
    <w:rsid w:val="0028411B"/>
    <w:rsid w:val="00290D0B"/>
    <w:rsid w:val="002A3C34"/>
    <w:rsid w:val="002F3F11"/>
    <w:rsid w:val="00306F6E"/>
    <w:rsid w:val="003100DC"/>
    <w:rsid w:val="00356554"/>
    <w:rsid w:val="0036562E"/>
    <w:rsid w:val="00381102"/>
    <w:rsid w:val="00392F25"/>
    <w:rsid w:val="0039473E"/>
    <w:rsid w:val="003C2D12"/>
    <w:rsid w:val="003F0691"/>
    <w:rsid w:val="00400FA3"/>
    <w:rsid w:val="0041768A"/>
    <w:rsid w:val="00431177"/>
    <w:rsid w:val="0044566B"/>
    <w:rsid w:val="00462A98"/>
    <w:rsid w:val="00480634"/>
    <w:rsid w:val="00481600"/>
    <w:rsid w:val="004C08CB"/>
    <w:rsid w:val="004F00EA"/>
    <w:rsid w:val="005564E6"/>
    <w:rsid w:val="005808E6"/>
    <w:rsid w:val="005A2D55"/>
    <w:rsid w:val="005D4E34"/>
    <w:rsid w:val="005F2FD7"/>
    <w:rsid w:val="005F62CF"/>
    <w:rsid w:val="00653E6B"/>
    <w:rsid w:val="00665199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7F680E"/>
    <w:rsid w:val="00804198"/>
    <w:rsid w:val="00811AD3"/>
    <w:rsid w:val="00817D49"/>
    <w:rsid w:val="00820F51"/>
    <w:rsid w:val="00830044"/>
    <w:rsid w:val="00873ED0"/>
    <w:rsid w:val="00887B9D"/>
    <w:rsid w:val="00897F2A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C0A38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505A"/>
    <w:rsid w:val="00C54AF8"/>
    <w:rsid w:val="00C665FA"/>
    <w:rsid w:val="00C80925"/>
    <w:rsid w:val="00C91508"/>
    <w:rsid w:val="00D2689E"/>
    <w:rsid w:val="00D54210"/>
    <w:rsid w:val="00D57764"/>
    <w:rsid w:val="00D63A8F"/>
    <w:rsid w:val="00D66345"/>
    <w:rsid w:val="00D70E24"/>
    <w:rsid w:val="00D71A06"/>
    <w:rsid w:val="00D75FFD"/>
    <w:rsid w:val="00D96CD3"/>
    <w:rsid w:val="00DB5620"/>
    <w:rsid w:val="00DC3686"/>
    <w:rsid w:val="00DD6BB1"/>
    <w:rsid w:val="00DF5A6D"/>
    <w:rsid w:val="00E52A9B"/>
    <w:rsid w:val="00E633D0"/>
    <w:rsid w:val="00E63E88"/>
    <w:rsid w:val="00E640B8"/>
    <w:rsid w:val="00E83817"/>
    <w:rsid w:val="00EB5DF9"/>
    <w:rsid w:val="00ED07D2"/>
    <w:rsid w:val="00ED2E43"/>
    <w:rsid w:val="00EE39EC"/>
    <w:rsid w:val="00EE4C15"/>
    <w:rsid w:val="00F13243"/>
    <w:rsid w:val="00F2074D"/>
    <w:rsid w:val="00F6725D"/>
    <w:rsid w:val="00F706F7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1E03-3F8A-4C0C-AECA-76CE8406F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2653</TotalTime>
  <Pages>5</Pages>
  <Words>2071</Words>
  <Characters>11809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92</cp:revision>
  <dcterms:created xsi:type="dcterms:W3CDTF">2019-10-28T04:31:00Z</dcterms:created>
  <dcterms:modified xsi:type="dcterms:W3CDTF">2023-02-08T03:43:00Z</dcterms:modified>
</cp:coreProperties>
</file>